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9" w:rsidRPr="00616243" w:rsidRDefault="00B052A9" w:rsidP="00787DD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</w:p>
    <w:p w:rsidR="006A7DAC" w:rsidRDefault="006A7DAC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A7DAC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-278130</wp:posOffset>
            </wp:positionV>
            <wp:extent cx="781050" cy="828675"/>
            <wp:effectExtent l="19050" t="0" r="0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DAC" w:rsidRDefault="006A7DAC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A7DAC" w:rsidRDefault="006A7DAC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62B36" w:rsidRDefault="006A7DAC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862B36">
        <w:rPr>
          <w:rFonts w:ascii="Times New Roman" w:hAnsi="Times New Roman"/>
          <w:b/>
          <w:sz w:val="26"/>
          <w:szCs w:val="26"/>
        </w:rPr>
        <w:t>ДМИНИСТРАЦИЯ</w:t>
      </w:r>
    </w:p>
    <w:p w:rsidR="00862B36" w:rsidRDefault="0053282F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ЛУГОВСКОГО</w:t>
      </w:r>
      <w:r w:rsidR="00B052A9">
        <w:rPr>
          <w:rFonts w:ascii="Times New Roman" w:hAnsi="Times New Roman"/>
          <w:b/>
          <w:sz w:val="26"/>
          <w:szCs w:val="26"/>
        </w:rPr>
        <w:t xml:space="preserve"> </w:t>
      </w:r>
      <w:r w:rsidR="00862B36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2B36" w:rsidRDefault="00862B36" w:rsidP="00787D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862B36" w:rsidRDefault="00862B36" w:rsidP="00787DD5">
      <w:pPr>
        <w:spacing w:after="0"/>
        <w:rPr>
          <w:rFonts w:ascii="Times New Roman" w:hAnsi="Times New Roman"/>
          <w:sz w:val="26"/>
          <w:szCs w:val="26"/>
        </w:rPr>
      </w:pPr>
    </w:p>
    <w:p w:rsidR="00862B36" w:rsidRDefault="00B052A9" w:rsidP="00787DD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«2</w:t>
      </w:r>
      <w:r w:rsidR="0053282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» сентября 2023 г. № </w:t>
      </w:r>
      <w:r w:rsidR="0053282F">
        <w:rPr>
          <w:rFonts w:ascii="Times New Roman" w:hAnsi="Times New Roman"/>
          <w:sz w:val="26"/>
          <w:szCs w:val="26"/>
        </w:rPr>
        <w:t>35</w:t>
      </w:r>
      <w:r w:rsidR="00862B3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862B36" w:rsidRDefault="00862B36" w:rsidP="00787DD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с.</w:t>
      </w:r>
      <w:r w:rsidR="00B052A9">
        <w:rPr>
          <w:rFonts w:ascii="Times New Roman" w:hAnsi="Times New Roman"/>
          <w:sz w:val="26"/>
          <w:szCs w:val="26"/>
        </w:rPr>
        <w:t xml:space="preserve"> </w:t>
      </w:r>
      <w:r w:rsidR="0053282F">
        <w:rPr>
          <w:rFonts w:ascii="Times New Roman" w:hAnsi="Times New Roman"/>
          <w:sz w:val="26"/>
          <w:szCs w:val="26"/>
        </w:rPr>
        <w:t>Луговое</w:t>
      </w:r>
    </w:p>
    <w:p w:rsidR="002975BE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975BE" w:rsidRDefault="002975BE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3472EE">
        <w:rPr>
          <w:rFonts w:ascii="Times New Roman" w:hAnsi="Times New Roman" w:cs="Times New Roman"/>
          <w:sz w:val="28"/>
          <w:szCs w:val="28"/>
        </w:rPr>
        <w:t>»</w:t>
      </w:r>
      <w:r w:rsidRPr="00EF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BE" w:rsidRPr="00582FEE" w:rsidRDefault="00C72E02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  <w:r w:rsidRPr="00C72E02">
        <w:rPr>
          <w:rFonts w:ascii="Times New Roman" w:hAnsi="Times New Roman" w:cs="Times New Roman"/>
          <w:b/>
          <w:sz w:val="28"/>
          <w:szCs w:val="28"/>
        </w:rPr>
        <w:t>(</w:t>
      </w:r>
      <w:r w:rsidRPr="00C72E02">
        <w:rPr>
          <w:rFonts w:ascii="Times New Roman" w:hAnsi="Times New Roman" w:cs="Times New Roman"/>
          <w:b/>
          <w:i/>
          <w:sz w:val="28"/>
          <w:szCs w:val="28"/>
        </w:rPr>
        <w:t>пп.9.1.1. п.9 раздела 2 в редакции постановления №</w:t>
      </w:r>
      <w:r w:rsidR="0053282F">
        <w:rPr>
          <w:rFonts w:ascii="Times New Roman" w:hAnsi="Times New Roman" w:cs="Times New Roman"/>
          <w:b/>
          <w:i/>
          <w:sz w:val="28"/>
          <w:szCs w:val="28"/>
        </w:rPr>
        <w:t xml:space="preserve"> 60</w:t>
      </w:r>
      <w:r w:rsidRPr="00C72E02">
        <w:rPr>
          <w:rFonts w:ascii="Times New Roman" w:hAnsi="Times New Roman" w:cs="Times New Roman"/>
          <w:b/>
          <w:i/>
          <w:sz w:val="28"/>
          <w:szCs w:val="28"/>
        </w:rPr>
        <w:t xml:space="preserve"> от 1</w:t>
      </w:r>
      <w:r w:rsidR="0053282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72E02">
        <w:rPr>
          <w:rFonts w:ascii="Times New Roman" w:hAnsi="Times New Roman" w:cs="Times New Roman"/>
          <w:b/>
          <w:i/>
          <w:sz w:val="28"/>
          <w:szCs w:val="28"/>
        </w:rPr>
        <w:t>.12.2023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75BE" w:rsidRPr="00787DD5" w:rsidRDefault="002975BE" w:rsidP="00787DD5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="00C74165">
        <w:rPr>
          <w:rStyle w:val="FontStyle18"/>
          <w:b w:val="0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3282F">
        <w:t>Луговского</w:t>
      </w:r>
      <w:r w:rsidR="00787DD5">
        <w:t xml:space="preserve">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Pr="00582FEE">
        <w:t xml:space="preserve"> администрация </w:t>
      </w:r>
      <w:r w:rsidR="0053282F">
        <w:t>Луговского</w:t>
      </w:r>
      <w:r w:rsidR="00787DD5">
        <w:t xml:space="preserve">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="00787DD5">
        <w:t xml:space="preserve">  </w:t>
      </w:r>
      <w:r w:rsidR="003472EE">
        <w:rPr>
          <w:b/>
        </w:rPr>
        <w:t>п о с т а н о в л я е т</w:t>
      </w:r>
      <w:r w:rsidRPr="00582FEE">
        <w:rPr>
          <w:b/>
        </w:rPr>
        <w:t>:</w:t>
      </w:r>
    </w:p>
    <w:p w:rsidR="002975BE" w:rsidRPr="001E5A7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975BE" w:rsidRPr="006A55A5" w:rsidRDefault="002975BE" w:rsidP="008E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A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Pr="008E345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8E3458" w:rsidRPr="008E34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E3458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8E3458">
      <w:pPr>
        <w:pStyle w:val="a7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14F" w:rsidRDefault="0001714F" w:rsidP="00776C91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6C91" w:rsidRPr="00B20EEA" w:rsidRDefault="00776C91" w:rsidP="00776C91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4BA8">
        <w:rPr>
          <w:rFonts w:ascii="Times New Roman" w:hAnsi="Times New Roman" w:cs="Times New Roman"/>
          <w:sz w:val="28"/>
          <w:szCs w:val="28"/>
        </w:rPr>
        <w:t>лава</w:t>
      </w:r>
      <w:r w:rsidRPr="004A7AC4">
        <w:rPr>
          <w:rFonts w:ascii="Times New Roman" w:hAnsi="Times New Roman" w:cs="Times New Roman"/>
          <w:sz w:val="28"/>
          <w:szCs w:val="28"/>
        </w:rPr>
        <w:t xml:space="preserve">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B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28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8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82F">
        <w:rPr>
          <w:rFonts w:ascii="Times New Roman" w:hAnsi="Times New Roman" w:cs="Times New Roman"/>
          <w:sz w:val="28"/>
          <w:szCs w:val="28"/>
        </w:rPr>
        <w:t>Ващенко</w:t>
      </w:r>
    </w:p>
    <w:p w:rsidR="000C3828" w:rsidRDefault="00C845D5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C11F12">
        <w:rPr>
          <w:rFonts w:ascii="Times New Roman" w:hAnsi="Times New Roman"/>
          <w:sz w:val="28"/>
          <w:szCs w:val="28"/>
        </w:rPr>
        <w:t xml:space="preserve"> </w:t>
      </w:r>
    </w:p>
    <w:p w:rsidR="00C845D5" w:rsidRPr="00616243" w:rsidRDefault="000C3828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 w:rsidR="006A7D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 сентября</w:t>
      </w:r>
      <w:r w:rsidRPr="00C11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6A7DAC">
        <w:rPr>
          <w:rFonts w:ascii="Times New Roman" w:hAnsi="Times New Roman"/>
          <w:sz w:val="28"/>
          <w:szCs w:val="28"/>
        </w:rPr>
        <w:t>35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741DCE" w:rsidRPr="003472EE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4654A" w:rsidRPr="003472EE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787DD5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3282F">
        <w:rPr>
          <w:sz w:val="28"/>
          <w:szCs w:val="28"/>
        </w:rPr>
        <w:t>Луговского</w:t>
      </w:r>
      <w:r w:rsidR="00787DD5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 xml:space="preserve">на территории </w:t>
      </w:r>
      <w:r w:rsidR="0053282F">
        <w:rPr>
          <w:sz w:val="28"/>
          <w:szCs w:val="28"/>
        </w:rPr>
        <w:t>Луговского</w:t>
      </w:r>
      <w:r w:rsidR="00787DD5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9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E6C35" w:rsidRPr="005D0D76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 xml:space="preserve">Требования </w:t>
      </w:r>
      <w:r w:rsidR="006E6C35">
        <w:rPr>
          <w:b/>
          <w:i w:val="0"/>
          <w:sz w:val="28"/>
          <w:szCs w:val="28"/>
        </w:rPr>
        <w:t>предоставления Заявителю М</w:t>
      </w:r>
      <w:r w:rsidR="006E6C35" w:rsidRPr="005D0D76">
        <w:rPr>
          <w:b/>
          <w:i w:val="0"/>
          <w:sz w:val="28"/>
          <w:szCs w:val="28"/>
        </w:rPr>
        <w:t>униципальной услуги в соответст</w:t>
      </w:r>
      <w:r w:rsidR="006E6C35">
        <w:rPr>
          <w:b/>
          <w:i w:val="0"/>
          <w:sz w:val="28"/>
          <w:szCs w:val="28"/>
        </w:rPr>
        <w:t>вии с вариантом предоставления М</w:t>
      </w:r>
      <w:r w:rsidR="006E6C35" w:rsidRPr="005D0D76">
        <w:rPr>
          <w:b/>
          <w:i w:val="0"/>
          <w:sz w:val="28"/>
          <w:szCs w:val="28"/>
        </w:rPr>
        <w:t>униципальной усл</w:t>
      </w:r>
      <w:r w:rsidR="006E6C35">
        <w:rPr>
          <w:b/>
          <w:i w:val="0"/>
          <w:sz w:val="28"/>
          <w:szCs w:val="28"/>
        </w:rPr>
        <w:t>уги, соответствующим признакам З</w:t>
      </w:r>
      <w:r w:rsidR="006E6C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6E6C35">
        <w:rPr>
          <w:b/>
          <w:i w:val="0"/>
          <w:sz w:val="28"/>
          <w:szCs w:val="28"/>
        </w:rPr>
        <w:t>З</w:t>
      </w:r>
      <w:r w:rsidR="006E6C35" w:rsidRPr="005D0D76">
        <w:rPr>
          <w:b/>
          <w:i w:val="0"/>
          <w:sz w:val="28"/>
          <w:szCs w:val="28"/>
        </w:rPr>
        <w:t>аявитель</w:t>
      </w:r>
    </w:p>
    <w:p w:rsidR="00E72966" w:rsidRPr="006E6C35" w:rsidRDefault="00E72966" w:rsidP="006E6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8"/>
          <w:szCs w:val="28"/>
        </w:rPr>
      </w:pPr>
      <w:r w:rsidRPr="006E6C35">
        <w:rPr>
          <w:i w:val="0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53282F">
        <w:rPr>
          <w:i w:val="0"/>
          <w:sz w:val="28"/>
          <w:szCs w:val="28"/>
        </w:rPr>
        <w:t>Луговского</w:t>
      </w:r>
      <w:r w:rsidR="00787DD5" w:rsidRPr="006E6C35">
        <w:rPr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6E6C35">
        <w:rPr>
          <w:i w:val="0"/>
          <w:spacing w:val="7"/>
          <w:sz w:val="28"/>
          <w:szCs w:val="28"/>
        </w:rPr>
        <w:t xml:space="preserve"> (далее – Администрация) или в МФЦ.</w:t>
      </w:r>
    </w:p>
    <w:p w:rsidR="00E72966" w:rsidRPr="004F392A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53282F">
        <w:rPr>
          <w:rFonts w:ascii="Times New Roman" w:hAnsi="Times New Roman" w:cs="Times New Roman"/>
          <w:spacing w:val="7"/>
          <w:sz w:val="28"/>
          <w:szCs w:val="28"/>
        </w:rPr>
        <w:t>Луговского</w:t>
      </w:r>
      <w:r w:rsidR="00787DD5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</w:t>
      </w:r>
      <w:r w:rsidR="00776C91" w:rsidRPr="006D0417">
        <w:rPr>
          <w:rFonts w:ascii="Times New Roman" w:hAnsi="Times New Roman" w:cs="Times New Roman"/>
          <w:sz w:val="28"/>
          <w:szCs w:val="28"/>
        </w:rPr>
        <w:t>(</w:t>
      </w:r>
      <w:r w:rsidR="006A7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</w:t>
      </w:r>
      <w:r w:rsidR="006A7D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lug</w:t>
      </w:r>
      <w:r w:rsidR="00776C91" w:rsidRPr="006D04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ovskoe-r20.gosweb.gosuslugi.ru</w:t>
      </w:r>
      <w:r w:rsidR="00776C91" w:rsidRPr="006D0417">
        <w:rPr>
          <w:rFonts w:ascii="Times New Roman" w:hAnsi="Times New Roman" w:cs="Times New Roman"/>
          <w:sz w:val="28"/>
          <w:szCs w:val="28"/>
        </w:rPr>
        <w:t>)</w:t>
      </w:r>
      <w:r w:rsidR="00776C91" w:rsidRPr="003F4A8D">
        <w:rPr>
          <w:color w:val="FF0000"/>
          <w:sz w:val="28"/>
          <w:szCs w:val="28"/>
        </w:rPr>
        <w:t xml:space="preserve">  </w:t>
      </w:r>
      <w:r w:rsidR="00776C91">
        <w:rPr>
          <w:sz w:val="28"/>
          <w:szCs w:val="28"/>
        </w:rPr>
        <w:t xml:space="preserve">    </w:t>
      </w:r>
      <w:r w:rsidR="00776C91"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C3828" w:rsidRPr="00934AF2">
        <w:t xml:space="preserve"> </w:t>
      </w:r>
      <w:r w:rsidR="000C3828" w:rsidRPr="005D0D76">
        <w:t xml:space="preserve"> </w:t>
      </w:r>
      <w:r w:rsidR="000C382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 Администрации) в информационно-</w:t>
      </w:r>
      <w:r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76C91" w:rsidRPr="006A7DAC" w:rsidRDefault="00787DD5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82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C74165" w:rsidRPr="000C382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776C91">
        <w:rPr>
          <w:rFonts w:ascii="Times New Roman" w:hAnsi="Times New Roman" w:cs="Times New Roman"/>
          <w:sz w:val="28"/>
          <w:szCs w:val="28"/>
        </w:rPr>
        <w:t xml:space="preserve"> </w:t>
      </w:r>
      <w:r w:rsidR="00776C91" w:rsidRPr="00321A98">
        <w:rPr>
          <w:rFonts w:ascii="Times New Roman" w:hAnsi="Times New Roman" w:cs="Times New Roman"/>
          <w:sz w:val="28"/>
          <w:szCs w:val="28"/>
        </w:rPr>
        <w:t>39675</w:t>
      </w:r>
      <w:r w:rsidR="006A7DAC">
        <w:rPr>
          <w:rFonts w:ascii="Times New Roman" w:hAnsi="Times New Roman" w:cs="Times New Roman"/>
          <w:sz w:val="28"/>
          <w:szCs w:val="28"/>
        </w:rPr>
        <w:t>2</w:t>
      </w:r>
      <w:r w:rsidR="00776C91" w:rsidRPr="00321A98">
        <w:rPr>
          <w:rFonts w:ascii="Times New Roman" w:hAnsi="Times New Roman" w:cs="Times New Roman"/>
          <w:sz w:val="28"/>
          <w:szCs w:val="28"/>
        </w:rPr>
        <w:t xml:space="preserve">, Воронежская область, Богучарский район, с. </w:t>
      </w:r>
      <w:r w:rsidR="006A7DAC">
        <w:rPr>
          <w:rFonts w:ascii="Times New Roman" w:hAnsi="Times New Roman" w:cs="Times New Roman"/>
          <w:sz w:val="28"/>
          <w:szCs w:val="28"/>
        </w:rPr>
        <w:t>Луговое</w:t>
      </w:r>
      <w:r w:rsidR="00776C91" w:rsidRPr="00321A98">
        <w:rPr>
          <w:rFonts w:ascii="Times New Roman" w:hAnsi="Times New Roman" w:cs="Times New Roman"/>
          <w:sz w:val="28"/>
          <w:szCs w:val="28"/>
        </w:rPr>
        <w:t>, ул.</w:t>
      </w:r>
      <w:r w:rsidR="006A7DAC">
        <w:rPr>
          <w:rFonts w:ascii="Times New Roman" w:hAnsi="Times New Roman" w:cs="Times New Roman"/>
          <w:sz w:val="28"/>
          <w:szCs w:val="28"/>
        </w:rPr>
        <w:t xml:space="preserve"> Мир</w:t>
      </w:r>
      <w:r w:rsidR="00776C91" w:rsidRPr="00321A98">
        <w:rPr>
          <w:rFonts w:ascii="Times New Roman" w:hAnsi="Times New Roman" w:cs="Times New Roman"/>
          <w:sz w:val="28"/>
          <w:szCs w:val="28"/>
        </w:rPr>
        <w:t>а,4</w:t>
      </w:r>
      <w:r w:rsidR="006A7DAC">
        <w:rPr>
          <w:rFonts w:ascii="Times New Roman" w:hAnsi="Times New Roman" w:cs="Times New Roman"/>
          <w:sz w:val="28"/>
          <w:szCs w:val="28"/>
        </w:rPr>
        <w:t>7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Pr="00321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1A9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t>понедельник - четверг: с 08.00 до 16.00;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Pr="00321A9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Интернет: (</w:t>
      </w:r>
      <w:r w:rsidR="006A7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</w:t>
      </w:r>
      <w:r w:rsidR="006A7D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lug</w:t>
      </w:r>
      <w:r w:rsidRPr="00321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ovskoe-r20.gosweb.gosuslugi.ru</w:t>
      </w:r>
      <w:r w:rsidRPr="00321A98">
        <w:rPr>
          <w:rFonts w:ascii="Times New Roman" w:hAnsi="Times New Roman" w:cs="Times New Roman"/>
          <w:sz w:val="28"/>
          <w:szCs w:val="28"/>
        </w:rPr>
        <w:t>)</w:t>
      </w:r>
      <w:r w:rsidRPr="00321A98">
        <w:rPr>
          <w:sz w:val="28"/>
          <w:szCs w:val="28"/>
        </w:rPr>
        <w:t xml:space="preserve">      </w:t>
      </w:r>
      <w:r w:rsidRPr="00321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Pr="00321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1A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7DAC">
        <w:rPr>
          <w:rFonts w:ascii="Times New Roman" w:hAnsi="Times New Roman" w:cs="Times New Roman"/>
          <w:sz w:val="28"/>
          <w:szCs w:val="28"/>
          <w:lang w:val="en-US"/>
        </w:rPr>
        <w:t>lugov</w:t>
      </w:r>
      <w:r w:rsidRPr="00321A98">
        <w:rPr>
          <w:rFonts w:ascii="Times New Roman" w:hAnsi="Times New Roman" w:cs="Times New Roman"/>
          <w:sz w:val="28"/>
          <w:szCs w:val="28"/>
        </w:rPr>
        <w:t>.</w:t>
      </w:r>
      <w:r w:rsidRPr="00321A98">
        <w:rPr>
          <w:rFonts w:ascii="Times New Roman" w:hAnsi="Times New Roman" w:cs="Times New Roman"/>
          <w:sz w:val="28"/>
          <w:szCs w:val="28"/>
          <w:lang w:val="en-US"/>
        </w:rPr>
        <w:t>boguch</w:t>
      </w:r>
      <w:r w:rsidRPr="00321A98">
        <w:rPr>
          <w:rFonts w:ascii="Times New Roman" w:hAnsi="Times New Roman" w:cs="Times New Roman"/>
          <w:sz w:val="28"/>
          <w:szCs w:val="28"/>
        </w:rPr>
        <w:t>@</w:t>
      </w:r>
      <w:r w:rsidRPr="00321A98">
        <w:rPr>
          <w:sz w:val="28"/>
          <w:szCs w:val="28"/>
        </w:rPr>
        <w:t xml:space="preserve"> </w:t>
      </w:r>
      <w:r w:rsidRPr="00321A98">
        <w:rPr>
          <w:rFonts w:ascii="Times New Roman" w:hAnsi="Times New Roman" w:cs="Times New Roman"/>
          <w:sz w:val="28"/>
          <w:szCs w:val="28"/>
        </w:rPr>
        <w:t>govvrn.ru</w:t>
      </w:r>
    </w:p>
    <w:p w:rsidR="00776C91" w:rsidRPr="00321A98" w:rsidRDefault="00776C91" w:rsidP="00776C91">
      <w:pPr>
        <w:pStyle w:val="ConsPlusNormal"/>
        <w:ind w:firstLine="709"/>
        <w:jc w:val="both"/>
        <w:rPr>
          <w:rFonts w:ascii="Calibri" w:hAnsi="Calibri" w:cs="Calibri"/>
          <w:sz w:val="28"/>
          <w:szCs w:val="28"/>
        </w:rPr>
      </w:pPr>
      <w:r w:rsidRPr="00321A98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Pr="00321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1A9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6A7DAC" w:rsidRPr="006A7DAC">
        <w:rPr>
          <w:rFonts w:ascii="Times New Roman" w:hAnsi="Times New Roman" w:cs="Times New Roman"/>
          <w:sz w:val="28"/>
          <w:szCs w:val="28"/>
        </w:rPr>
        <w:t xml:space="preserve"> </w:t>
      </w:r>
      <w:r w:rsidRPr="00321A98">
        <w:rPr>
          <w:rFonts w:ascii="Times New Roman" w:hAnsi="Times New Roman" w:cs="Times New Roman"/>
          <w:sz w:val="28"/>
          <w:szCs w:val="28"/>
        </w:rPr>
        <w:t xml:space="preserve"> (47366)4-</w:t>
      </w:r>
      <w:r w:rsidR="006A7DAC">
        <w:rPr>
          <w:rFonts w:ascii="Times New Roman" w:hAnsi="Times New Roman" w:cs="Times New Roman"/>
          <w:sz w:val="28"/>
          <w:szCs w:val="28"/>
        </w:rPr>
        <w:t>01</w:t>
      </w:r>
      <w:r w:rsidRPr="00321A98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0C3828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741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D07C3D">
        <w:rPr>
          <w:rFonts w:ascii="Times New Roman" w:hAnsi="Times New Roman" w:cs="Times New Roman"/>
          <w:sz w:val="28"/>
          <w:szCs w:val="28"/>
        </w:rPr>
        <w:t xml:space="preserve"> </w:t>
      </w:r>
      <w:r w:rsidRPr="00D07C3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0C3828" w:rsidRDefault="00D07C3D" w:rsidP="000C3828">
      <w:pPr>
        <w:jc w:val="both"/>
        <w:rPr>
          <w:rFonts w:ascii="Times New Roman" w:hAnsi="Times New Roman" w:cs="Times New Roman"/>
        </w:rPr>
      </w:pPr>
      <w:r w:rsidRPr="00D07C3D">
        <w:rPr>
          <w:rFonts w:ascii="Times New Roman" w:hAnsi="Times New Roman" w:cs="Times New Roman"/>
          <w:sz w:val="28"/>
          <w:szCs w:val="28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Pr="00D07C3D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</w:t>
      </w:r>
      <w:r w:rsidR="000C3828" w:rsidRPr="000C38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0C3828" w:rsidRPr="000C3828">
        <w:rPr>
          <w:rFonts w:ascii="Times New Roman" w:hAnsi="Times New Roman" w:cs="Times New Roman"/>
          <w:sz w:val="28"/>
          <w:szCs w:val="28"/>
        </w:rPr>
        <w:t xml:space="preserve"> сельского поселения от 28.08.2023 г. № </w:t>
      </w:r>
      <w:r w:rsidR="00776C91">
        <w:rPr>
          <w:rFonts w:ascii="Times New Roman" w:hAnsi="Times New Roman" w:cs="Times New Roman"/>
          <w:sz w:val="28"/>
          <w:szCs w:val="28"/>
        </w:rPr>
        <w:t>41</w:t>
      </w:r>
      <w:r w:rsidR="000C3828" w:rsidRPr="000C38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0C3828" w:rsidRPr="000C382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</w:t>
      </w:r>
      <w:r w:rsidR="0053282F">
        <w:rPr>
          <w:rFonts w:ascii="Times New Roman" w:hAnsi="Times New Roman" w:cs="Times New Roman"/>
          <w:sz w:val="28"/>
          <w:szCs w:val="28"/>
        </w:rPr>
        <w:t>Луговского</w:t>
      </w:r>
      <w:r w:rsidR="000C3828" w:rsidRPr="000C382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</w:t>
      </w:r>
      <w:r w:rsidR="00776C91">
        <w:rPr>
          <w:rFonts w:ascii="Times New Roman" w:hAnsi="Times New Roman" w:cs="Times New Roman"/>
          <w:sz w:val="28"/>
          <w:szCs w:val="28"/>
        </w:rPr>
        <w:t>ци</w:t>
      </w:r>
      <w:r w:rsidR="000C3828" w:rsidRPr="000C3828">
        <w:rPr>
          <w:rFonts w:ascii="Times New Roman" w:hAnsi="Times New Roman" w:cs="Times New Roman"/>
          <w:sz w:val="28"/>
          <w:szCs w:val="28"/>
        </w:rPr>
        <w:t>пального района».</w:t>
      </w:r>
    </w:p>
    <w:p w:rsidR="00D07C3D" w:rsidRPr="00D07C3D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организации деятельности </w:t>
      </w:r>
      <w:r w:rsidRPr="00A235B3">
        <w:rPr>
          <w:rFonts w:ascii="Times New Roman" w:eastAsia="Calibri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76C91" w:rsidRPr="002652E4" w:rsidRDefault="00787DD5" w:rsidP="00776C91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776C91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</w:t>
      </w:r>
      <w:r w:rsidR="00776C91" w:rsidRPr="00776C91">
        <w:rPr>
          <w:sz w:val="28"/>
          <w:szCs w:val="28"/>
        </w:rPr>
        <w:t xml:space="preserve"> </w:t>
      </w:r>
      <w:r w:rsidR="00776C91" w:rsidRPr="006D0417">
        <w:rPr>
          <w:sz w:val="28"/>
          <w:szCs w:val="28"/>
        </w:rPr>
        <w:t>(</w:t>
      </w:r>
      <w:r w:rsidR="00616243">
        <w:rPr>
          <w:bCs/>
          <w:sz w:val="28"/>
          <w:szCs w:val="28"/>
          <w:shd w:val="clear" w:color="auto" w:fill="FFFFFF"/>
        </w:rPr>
        <w:t>https://</w:t>
      </w:r>
      <w:r w:rsidR="00616243">
        <w:rPr>
          <w:bCs/>
          <w:sz w:val="28"/>
          <w:szCs w:val="28"/>
          <w:shd w:val="clear" w:color="auto" w:fill="FFFFFF"/>
          <w:lang w:val="en-US"/>
        </w:rPr>
        <w:t>lug</w:t>
      </w:r>
      <w:r w:rsidR="00776C91" w:rsidRPr="006D0417">
        <w:rPr>
          <w:bCs/>
          <w:sz w:val="28"/>
          <w:szCs w:val="28"/>
          <w:shd w:val="clear" w:color="auto" w:fill="FFFFFF"/>
        </w:rPr>
        <w:t>ovskoe-r20.gosweb.gosuslugi.ru</w:t>
      </w:r>
      <w:r w:rsidR="00776C91" w:rsidRPr="006D0417">
        <w:rPr>
          <w:sz w:val="28"/>
          <w:szCs w:val="28"/>
        </w:rPr>
        <w:t>)</w:t>
      </w:r>
      <w:r w:rsidR="00776C91" w:rsidRPr="003F4A8D">
        <w:rPr>
          <w:color w:val="FF0000"/>
          <w:sz w:val="28"/>
          <w:szCs w:val="28"/>
        </w:rPr>
        <w:t xml:space="preserve">  </w:t>
      </w:r>
      <w:r w:rsidR="00776C91">
        <w:rPr>
          <w:sz w:val="28"/>
          <w:szCs w:val="28"/>
        </w:rPr>
        <w:t xml:space="preserve">    </w:t>
      </w:r>
      <w:r w:rsidR="00776C91" w:rsidRPr="00787DD5">
        <w:rPr>
          <w:sz w:val="28"/>
          <w:szCs w:val="28"/>
        </w:rPr>
        <w:t xml:space="preserve"> </w:t>
      </w:r>
    </w:p>
    <w:p w:rsidR="00764988" w:rsidRPr="00776C91" w:rsidRDefault="00764988" w:rsidP="00776C9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i/>
          <w:sz w:val="24"/>
          <w:szCs w:val="24"/>
        </w:rPr>
      </w:pP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C74165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с заявлением о принятии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C72E02" w:rsidRDefault="00C72E02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</w:t>
      </w:r>
      <w:r w:rsidRPr="003B334E">
        <w:rPr>
          <w:rFonts w:ascii="Times New Roman" w:hAnsi="Times New Roman" w:cs="Times New Roman"/>
          <w:sz w:val="28"/>
          <w:szCs w:val="28"/>
        </w:rPr>
        <w:t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 в силу порядка подготовки и утверждения проекта 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Федерации, 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муниципального района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E02" w:rsidRPr="00C72E02" w:rsidRDefault="00C72E02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E02">
        <w:rPr>
          <w:rFonts w:ascii="Times New Roman" w:hAnsi="Times New Roman" w:cs="Times New Roman"/>
          <w:b/>
          <w:sz w:val="28"/>
          <w:szCs w:val="28"/>
        </w:rPr>
        <w:t>(пп.9.1.1. п.9 раздела 2 в редакции постановления №</w:t>
      </w:r>
      <w:r w:rsidR="006F1F2C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Pr="00C72E02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6F1F2C">
        <w:rPr>
          <w:rFonts w:ascii="Times New Roman" w:hAnsi="Times New Roman" w:cs="Times New Roman"/>
          <w:b/>
          <w:sz w:val="28"/>
          <w:szCs w:val="28"/>
        </w:rPr>
        <w:t>3</w:t>
      </w:r>
      <w:r w:rsidRPr="00C72E02">
        <w:rPr>
          <w:rFonts w:ascii="Times New Roman" w:hAnsi="Times New Roman" w:cs="Times New Roman"/>
          <w:b/>
          <w:sz w:val="28"/>
          <w:szCs w:val="28"/>
        </w:rPr>
        <w:t>.12.2023)</w:t>
      </w:r>
    </w:p>
    <w:p w:rsidR="00C72E02" w:rsidRDefault="00C72E02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lastRenderedPageBreak/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7393A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C7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F85161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</w:t>
      </w:r>
      <w:r w:rsidR="00692BDB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C74165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Default="000B22E2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Описание последовательности действий при предоставлении </w:t>
      </w:r>
      <w:r w:rsidR="006D7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0B22E2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0B22E2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lastRenderedPageBreak/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0B22E2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0B22E2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30385C">
        <w:rPr>
          <w:rFonts w:ascii="Times New Roman" w:eastAsia="Calibri" w:hAnsi="Times New Roman"/>
          <w:sz w:val="28"/>
          <w:szCs w:val="28"/>
        </w:rPr>
        <w:t xml:space="preserve">.2. </w:t>
      </w:r>
      <w:r w:rsidR="0030385C"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30385C"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 w:rsidR="0030385C"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="0030385C"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0B22E2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</w:t>
      </w:r>
      <w:r w:rsidR="005E6926">
        <w:rPr>
          <w:rFonts w:ascii="Times New Roman" w:eastAsia="Calibri" w:hAnsi="Times New Roman"/>
          <w:b/>
          <w:sz w:val="28"/>
          <w:szCs w:val="28"/>
        </w:rPr>
        <w:t xml:space="preserve">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0B22E2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5277E" w:rsidRPr="005E6926">
        <w:rPr>
          <w:rFonts w:ascii="Times New Roman" w:hAnsi="Times New Roman" w:cs="Times New Roman"/>
          <w:sz w:val="28"/>
          <w:szCs w:val="28"/>
        </w:rPr>
        <w:t>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="0095277E"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096E71" w:rsidRPr="00C11F12" w:rsidRDefault="000B22E2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20.3</w:t>
      </w:r>
      <w:r w:rsidR="00096E71" w:rsidRPr="00C11F12">
        <w:rPr>
          <w:sz w:val="28"/>
          <w:szCs w:val="28"/>
        </w:rPr>
        <w:t>.</w:t>
      </w:r>
      <w:r w:rsidR="00AC1B39">
        <w:rPr>
          <w:sz w:val="28"/>
          <w:szCs w:val="28"/>
        </w:rPr>
        <w:t>2</w:t>
      </w:r>
      <w:r w:rsidR="00096E71"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>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9476CE" w:rsidRDefault="000B22E2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20.3</w:t>
      </w:r>
      <w:r w:rsidR="00096E71" w:rsidRPr="00C11F12">
        <w:rPr>
          <w:sz w:val="28"/>
          <w:szCs w:val="28"/>
        </w:rPr>
        <w:t>.</w:t>
      </w:r>
      <w:r w:rsidR="00AC1B39">
        <w:rPr>
          <w:sz w:val="28"/>
          <w:szCs w:val="28"/>
        </w:rPr>
        <w:t>3</w:t>
      </w:r>
      <w:r w:rsidR="00096E71"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53282F">
        <w:rPr>
          <w:rFonts w:ascii="Times New Roman" w:hAnsi="Times New Roman"/>
          <w:sz w:val="28"/>
          <w:szCs w:val="28"/>
        </w:rPr>
        <w:t>Луговского</w:t>
      </w:r>
      <w:r w:rsidR="00592CFD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0B22E2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20.3.</w:t>
      </w:r>
      <w:r w:rsidR="00B31184">
        <w:rPr>
          <w:sz w:val="28"/>
          <w:szCs w:val="28"/>
        </w:rPr>
        <w:t>4</w:t>
      </w:r>
      <w:r w:rsidR="00096E71"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lastRenderedPageBreak/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 w:rsidR="00592CFD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0B22E2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="00B31184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0B22E2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95277E">
        <w:rPr>
          <w:sz w:val="28"/>
          <w:szCs w:val="28"/>
        </w:rPr>
        <w:t>.</w:t>
      </w:r>
      <w:r w:rsidR="00B31184">
        <w:rPr>
          <w:sz w:val="28"/>
          <w:szCs w:val="28"/>
        </w:rPr>
        <w:t>4</w:t>
      </w:r>
      <w:r w:rsidR="0095277E"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 w:rsidR="0095277E"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0B22E2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20</w:t>
      </w:r>
      <w:r w:rsidR="00B31184">
        <w:rPr>
          <w:rFonts w:ascii="Times New Roman" w:eastAsia="SimSun" w:hAnsi="Times New Roman" w:cs="Times New Roman"/>
          <w:b/>
          <w:sz w:val="28"/>
          <w:szCs w:val="28"/>
        </w:rPr>
        <w:t xml:space="preserve">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="00B31184"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 w:rsidR="00B3118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</w:t>
      </w:r>
      <w:r w:rsidRPr="00B3118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порядке, установленном пунктом </w:t>
      </w:r>
      <w:r w:rsidR="000B22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B31184" w:rsidRDefault="000B22E2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20</w:t>
      </w:r>
      <w:r w:rsidR="00B31184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B31184"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22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0B22E2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B31184">
        <w:rPr>
          <w:rFonts w:ascii="Times New Roman" w:hAnsi="Times New Roman"/>
          <w:b/>
          <w:sz w:val="28"/>
          <w:szCs w:val="28"/>
        </w:rPr>
        <w:t xml:space="preserve">.7. </w:t>
      </w:r>
      <w:r w:rsidR="00B31184"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0B22E2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0B22E2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.8.1. </w:t>
      </w:r>
      <w:r w:rsidR="005A2914" w:rsidRPr="005A291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0B22E2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.8.2. </w:t>
      </w:r>
      <w:r w:rsidR="005A2914"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0B22E2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.8.3. </w:t>
      </w:r>
      <w:r w:rsidR="005A2914"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0B22E2" w:rsidP="00130738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.9.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lastRenderedPageBreak/>
        <w:t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5A2914" w:rsidRDefault="000B22E2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.9.1. </w:t>
      </w:r>
      <w:r w:rsidR="005A2914"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0B22E2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2914">
        <w:rPr>
          <w:rFonts w:ascii="Times New Roman" w:hAnsi="Times New Roman" w:cs="Times New Roman"/>
          <w:sz w:val="28"/>
          <w:szCs w:val="28"/>
        </w:rPr>
        <w:t xml:space="preserve">.9.2. </w:t>
      </w:r>
      <w:r w:rsidR="005A2914"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0B22E2" w:rsidRDefault="000B22E2" w:rsidP="000B22E2">
      <w:pPr>
        <w:widowControl w:val="0"/>
        <w:tabs>
          <w:tab w:val="left" w:pos="0"/>
          <w:tab w:val="left" w:pos="709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20.9.3.</w:t>
      </w:r>
      <w:r w:rsidR="005A2914" w:rsidRPr="000B22E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3282F">
        <w:rPr>
          <w:rFonts w:ascii="Times New Roman" w:hAnsi="Times New Roman"/>
          <w:sz w:val="28"/>
          <w:szCs w:val="28"/>
        </w:rPr>
        <w:t>Луговского</w:t>
      </w:r>
      <w:r w:rsidR="00592CFD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="00592CFD"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0B22E2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 xml:space="preserve">.10. </w:t>
      </w:r>
      <w:r w:rsidR="005A2914"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0B22E2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5A2914">
        <w:rPr>
          <w:sz w:val="28"/>
          <w:szCs w:val="28"/>
        </w:rPr>
        <w:t xml:space="preserve">.10.1. </w:t>
      </w:r>
      <w:r w:rsidR="005A2914"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3282F">
        <w:rPr>
          <w:sz w:val="28"/>
          <w:szCs w:val="28"/>
        </w:rPr>
        <w:t>Луговского</w:t>
      </w:r>
      <w:r w:rsidR="00592CFD">
        <w:rPr>
          <w:sz w:val="28"/>
          <w:szCs w:val="28"/>
        </w:rPr>
        <w:t xml:space="preserve"> сельского поселения Богучарского</w:t>
      </w:r>
      <w:r w:rsidR="00592CFD" w:rsidRPr="00C11F12">
        <w:rPr>
          <w:sz w:val="28"/>
          <w:szCs w:val="28"/>
        </w:rPr>
        <w:t xml:space="preserve"> муниципального района Воронежской области</w:t>
      </w:r>
      <w:r w:rsidR="005A2914" w:rsidRPr="005A2914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0B22E2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5A2914">
        <w:rPr>
          <w:sz w:val="28"/>
          <w:szCs w:val="28"/>
        </w:rPr>
        <w:t xml:space="preserve">.10.2. </w:t>
      </w:r>
      <w:r w:rsidR="005A2914"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0B22E2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2914">
        <w:rPr>
          <w:rFonts w:ascii="Times New Roman" w:hAnsi="Times New Roman" w:cs="Times New Roman"/>
          <w:b/>
          <w:sz w:val="28"/>
          <w:szCs w:val="28"/>
        </w:rPr>
        <w:t xml:space="preserve">.11.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</w:t>
      </w:r>
      <w:r w:rsidR="005A2914" w:rsidRPr="005A2914">
        <w:rPr>
          <w:rFonts w:ascii="Times New Roman" w:hAnsi="Times New Roman" w:cs="Times New Roman"/>
          <w:b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.11.1.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.11.2.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>.11.3.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.11.4.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.11.5.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>.11.6.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A2914"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0B22E2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20</w:t>
      </w:r>
      <w:r w:rsidR="005A2914">
        <w:rPr>
          <w:rFonts w:ascii="Times New Roman" w:hAnsi="Times New Roman" w:cs="Times New Roman"/>
          <w:spacing w:val="7"/>
          <w:sz w:val="28"/>
          <w:szCs w:val="28"/>
        </w:rPr>
        <w:t xml:space="preserve">.11.7. 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</w:t>
      </w:r>
      <w:r w:rsidRPr="00D13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3FCF" w:rsidRPr="00D13FCF" w:rsidRDefault="00D13FCF" w:rsidP="00D13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ab/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D13FCF" w:rsidRPr="00D13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0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D13FCF">
        <w:rPr>
          <w:rStyle w:val="afa"/>
          <w:rFonts w:ascii="Times New Roman" w:hAnsi="Times New Roman" w:cs="Times New Roman"/>
          <w:bCs/>
          <w:sz w:val="28"/>
          <w:szCs w:val="28"/>
        </w:rPr>
        <w:footnoteReference w:id="2"/>
      </w:r>
      <w:r w:rsidRPr="00D13FC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13FCF" w:rsidRPr="00D13FC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FC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3282F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692BD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D13FCF"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D13FCF" w:rsidRDefault="000B22E2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w:anchor="Par49" w:history="1">
        <w:r w:rsidR="00543B0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21</w:t>
        </w:r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D13FCF" w:rsidRDefault="00543B0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.14. В случае признания жалобы подлежащей удовлетворению в ответе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заявителю, указанном в пункте 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3FCF" w:rsidRPr="00D13FCF" w:rsidRDefault="00543B0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w:anchor="Par54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21</w:t>
        </w:r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.13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D13FCF" w:rsidRDefault="00543B00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Default="00D13FCF" w:rsidP="00D13FCF">
      <w:pPr>
        <w:rPr>
          <w:sz w:val="24"/>
          <w:szCs w:val="24"/>
        </w:rPr>
      </w:pP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13FCF" w:rsidRDefault="00D13FCF" w:rsidP="0071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14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</w:t>
      </w:r>
      <w:r w:rsidR="00714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2D2A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2D2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2D2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7146B1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7146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7146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территории(указать вид документации  по планировке  территории: проект   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в"__________________________________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документацию по планировке территории в границах_________________________________________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7.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A6" w:rsidRDefault="002D2AA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в"____________________________________</w:t>
      </w:r>
      <w:r w:rsidR="00714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5. Определить,   что   физические   или  юридические   лица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границах_____________________________________</w:t>
      </w:r>
      <w:r w:rsidR="00714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</w:t>
      </w:r>
      <w:r w:rsidR="002D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 планировке   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59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,Федеральным законом от   6 октября  2003 г. 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 в случае   проведения    публичных    слушаний/общественных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714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F6" w:rsidRDefault="00A372F6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372F6" w:rsidRDefault="00A372F6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372F6" w:rsidRDefault="00A372F6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53282F">
      <w:headerReference w:type="default" r:id="rId27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9E" w:rsidRDefault="0062369E" w:rsidP="00C82B9B">
      <w:pPr>
        <w:spacing w:after="0" w:line="240" w:lineRule="auto"/>
      </w:pPr>
      <w:r>
        <w:separator/>
      </w:r>
    </w:p>
  </w:endnote>
  <w:endnote w:type="continuationSeparator" w:id="1">
    <w:p w:rsidR="0062369E" w:rsidRDefault="0062369E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9E" w:rsidRDefault="0062369E" w:rsidP="00C82B9B">
      <w:pPr>
        <w:spacing w:after="0" w:line="240" w:lineRule="auto"/>
      </w:pPr>
      <w:r>
        <w:separator/>
      </w:r>
    </w:p>
  </w:footnote>
  <w:footnote w:type="continuationSeparator" w:id="1">
    <w:p w:rsidR="0062369E" w:rsidRDefault="0062369E" w:rsidP="00C82B9B">
      <w:pPr>
        <w:spacing w:after="0" w:line="240" w:lineRule="auto"/>
      </w:pPr>
      <w:r>
        <w:continuationSeparator/>
      </w:r>
    </w:p>
  </w:footnote>
  <w:footnote w:id="2">
    <w:p w:rsidR="00776C91" w:rsidRDefault="00776C91" w:rsidP="00D13FCF">
      <w:pPr>
        <w:pStyle w:val="af8"/>
      </w:pPr>
      <w:r>
        <w:rPr>
          <w:rStyle w:val="afa"/>
        </w:rPr>
        <w:footnoteRef/>
      </w:r>
      <w: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776C91" w:rsidRDefault="00FB70F3">
        <w:pPr>
          <w:pStyle w:val="af1"/>
          <w:jc w:val="center"/>
        </w:pPr>
        <w:fldSimple w:instr="PAGE   \* MERGEFORMAT">
          <w:r w:rsidR="006F1F2C">
            <w:rPr>
              <w:noProof/>
            </w:rPr>
            <w:t>11</w:t>
          </w:r>
        </w:fldSimple>
      </w:p>
    </w:sdtContent>
  </w:sdt>
  <w:p w:rsidR="00776C91" w:rsidRDefault="00776C9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1714F"/>
    <w:rsid w:val="0004046D"/>
    <w:rsid w:val="000412B5"/>
    <w:rsid w:val="000458B3"/>
    <w:rsid w:val="00060EA1"/>
    <w:rsid w:val="00061CE7"/>
    <w:rsid w:val="000656A3"/>
    <w:rsid w:val="00092125"/>
    <w:rsid w:val="00096E71"/>
    <w:rsid w:val="000A3510"/>
    <w:rsid w:val="000B22E2"/>
    <w:rsid w:val="000C2B10"/>
    <w:rsid w:val="000C3828"/>
    <w:rsid w:val="000C7678"/>
    <w:rsid w:val="000D2947"/>
    <w:rsid w:val="000D370A"/>
    <w:rsid w:val="000F1ECC"/>
    <w:rsid w:val="00130738"/>
    <w:rsid w:val="001662F8"/>
    <w:rsid w:val="001D44C7"/>
    <w:rsid w:val="001E1073"/>
    <w:rsid w:val="001E5A7E"/>
    <w:rsid w:val="0025346B"/>
    <w:rsid w:val="00292693"/>
    <w:rsid w:val="002975BE"/>
    <w:rsid w:val="002D2AA6"/>
    <w:rsid w:val="002E5610"/>
    <w:rsid w:val="0030385C"/>
    <w:rsid w:val="00321853"/>
    <w:rsid w:val="003472EE"/>
    <w:rsid w:val="00376ACA"/>
    <w:rsid w:val="003D0CA4"/>
    <w:rsid w:val="003D19A0"/>
    <w:rsid w:val="003D7D23"/>
    <w:rsid w:val="003E761B"/>
    <w:rsid w:val="004138F1"/>
    <w:rsid w:val="00435560"/>
    <w:rsid w:val="00472CB4"/>
    <w:rsid w:val="00490B52"/>
    <w:rsid w:val="004A240E"/>
    <w:rsid w:val="005243E3"/>
    <w:rsid w:val="0053282F"/>
    <w:rsid w:val="00542D76"/>
    <w:rsid w:val="00543B00"/>
    <w:rsid w:val="00547769"/>
    <w:rsid w:val="00551FE6"/>
    <w:rsid w:val="005532F3"/>
    <w:rsid w:val="005700EF"/>
    <w:rsid w:val="005809C8"/>
    <w:rsid w:val="005810AA"/>
    <w:rsid w:val="005877B4"/>
    <w:rsid w:val="00592CFD"/>
    <w:rsid w:val="005A2914"/>
    <w:rsid w:val="005C3313"/>
    <w:rsid w:val="005E6926"/>
    <w:rsid w:val="00616243"/>
    <w:rsid w:val="0062369E"/>
    <w:rsid w:val="00655B05"/>
    <w:rsid w:val="00662803"/>
    <w:rsid w:val="00686648"/>
    <w:rsid w:val="00692BDB"/>
    <w:rsid w:val="006A7DAC"/>
    <w:rsid w:val="006B7A47"/>
    <w:rsid w:val="006D7524"/>
    <w:rsid w:val="006E1DA0"/>
    <w:rsid w:val="006E6C35"/>
    <w:rsid w:val="006F07A9"/>
    <w:rsid w:val="006F1F2C"/>
    <w:rsid w:val="006F66B5"/>
    <w:rsid w:val="007146B1"/>
    <w:rsid w:val="00741DCE"/>
    <w:rsid w:val="00744957"/>
    <w:rsid w:val="00764988"/>
    <w:rsid w:val="00776C91"/>
    <w:rsid w:val="00782EA7"/>
    <w:rsid w:val="00787DD5"/>
    <w:rsid w:val="007A64E2"/>
    <w:rsid w:val="007D6C49"/>
    <w:rsid w:val="007F11C8"/>
    <w:rsid w:val="00805500"/>
    <w:rsid w:val="00831418"/>
    <w:rsid w:val="00853545"/>
    <w:rsid w:val="00862B36"/>
    <w:rsid w:val="008A63B3"/>
    <w:rsid w:val="008B34C0"/>
    <w:rsid w:val="008B509D"/>
    <w:rsid w:val="008D261A"/>
    <w:rsid w:val="008E2D78"/>
    <w:rsid w:val="008E3458"/>
    <w:rsid w:val="0091607D"/>
    <w:rsid w:val="009500F0"/>
    <w:rsid w:val="0095277E"/>
    <w:rsid w:val="0095544D"/>
    <w:rsid w:val="009A3A5F"/>
    <w:rsid w:val="009B0568"/>
    <w:rsid w:val="009B3791"/>
    <w:rsid w:val="009F24EB"/>
    <w:rsid w:val="00A05D34"/>
    <w:rsid w:val="00A148E7"/>
    <w:rsid w:val="00A235B3"/>
    <w:rsid w:val="00A372F6"/>
    <w:rsid w:val="00A61193"/>
    <w:rsid w:val="00A862D2"/>
    <w:rsid w:val="00AA6274"/>
    <w:rsid w:val="00AB454D"/>
    <w:rsid w:val="00AC1B39"/>
    <w:rsid w:val="00AC685E"/>
    <w:rsid w:val="00AE44DB"/>
    <w:rsid w:val="00B052A9"/>
    <w:rsid w:val="00B139AC"/>
    <w:rsid w:val="00B2001C"/>
    <w:rsid w:val="00B31184"/>
    <w:rsid w:val="00B35F09"/>
    <w:rsid w:val="00B622FE"/>
    <w:rsid w:val="00B63690"/>
    <w:rsid w:val="00BA2090"/>
    <w:rsid w:val="00BA261D"/>
    <w:rsid w:val="00C050E7"/>
    <w:rsid w:val="00C4541F"/>
    <w:rsid w:val="00C4654A"/>
    <w:rsid w:val="00C72E02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E213E"/>
    <w:rsid w:val="00CF4081"/>
    <w:rsid w:val="00D074A2"/>
    <w:rsid w:val="00D07C3D"/>
    <w:rsid w:val="00D13FCF"/>
    <w:rsid w:val="00D14E3B"/>
    <w:rsid w:val="00D17799"/>
    <w:rsid w:val="00D5551C"/>
    <w:rsid w:val="00DC2E17"/>
    <w:rsid w:val="00E434A3"/>
    <w:rsid w:val="00E47914"/>
    <w:rsid w:val="00E72966"/>
    <w:rsid w:val="00EB6EEC"/>
    <w:rsid w:val="00EC1F90"/>
    <w:rsid w:val="00EC6D1C"/>
    <w:rsid w:val="00ED6D54"/>
    <w:rsid w:val="00EE056F"/>
    <w:rsid w:val="00F146AA"/>
    <w:rsid w:val="00F157E8"/>
    <w:rsid w:val="00F25DC6"/>
    <w:rsid w:val="00F27D58"/>
    <w:rsid w:val="00F629DB"/>
    <w:rsid w:val="00F7757D"/>
    <w:rsid w:val="00F97BE8"/>
    <w:rsid w:val="00FA2425"/>
    <w:rsid w:val="00FB70F3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DF2A-335E-43F7-9C27-3B727417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54</Pages>
  <Words>18465</Words>
  <Characters>105255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Lugovskoe</cp:lastModifiedBy>
  <cp:revision>72</cp:revision>
  <cp:lastPrinted>2023-05-24T08:23:00Z</cp:lastPrinted>
  <dcterms:created xsi:type="dcterms:W3CDTF">2023-05-04T08:42:00Z</dcterms:created>
  <dcterms:modified xsi:type="dcterms:W3CDTF">2024-07-26T06:56:00Z</dcterms:modified>
</cp:coreProperties>
</file>